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6CE2" w:rsidRPr="0004772D" w:rsidRDefault="00A46CE2" w:rsidP="00A46CE2">
      <w:pPr>
        <w:spacing w:line="360" w:lineRule="auto"/>
        <w:jc w:val="center"/>
        <w:rPr>
          <w:rFonts w:ascii="宋体" w:eastAsia="宋体" w:hAnsi="宋体"/>
          <w:b/>
          <w:sz w:val="24"/>
          <w:szCs w:val="24"/>
        </w:rPr>
      </w:pPr>
      <w:r w:rsidRPr="0004772D">
        <w:rPr>
          <w:rFonts w:ascii="宋体" w:eastAsia="宋体" w:hAnsi="宋体" w:hint="eastAsia"/>
          <w:b/>
          <w:sz w:val="24"/>
          <w:szCs w:val="24"/>
        </w:rPr>
        <w:t>关于印发《全国农村青年中心建设试点工作方案》的通知</w:t>
      </w:r>
    </w:p>
    <w:p w:rsidR="00A46CE2" w:rsidRPr="00A46CE2" w:rsidRDefault="0004772D" w:rsidP="0004772D">
      <w:pPr>
        <w:spacing w:line="360" w:lineRule="auto"/>
        <w:jc w:val="center"/>
        <w:rPr>
          <w:rFonts w:ascii="宋体" w:eastAsia="宋体" w:hAnsi="宋体"/>
          <w:sz w:val="24"/>
          <w:szCs w:val="24"/>
        </w:rPr>
      </w:pPr>
      <w:r w:rsidRPr="0004772D">
        <w:rPr>
          <w:rFonts w:ascii="宋体" w:eastAsia="宋体" w:hAnsi="宋体" w:hint="eastAsia"/>
          <w:sz w:val="24"/>
          <w:szCs w:val="24"/>
        </w:rPr>
        <w:t>中青发</w:t>
      </w:r>
      <w:r w:rsidRPr="0004772D">
        <w:rPr>
          <w:rFonts w:ascii="宋体" w:eastAsia="宋体" w:hAnsi="宋体"/>
          <w:sz w:val="24"/>
          <w:szCs w:val="24"/>
        </w:rPr>
        <w:t>[2003]24号</w:t>
      </w:r>
    </w:p>
    <w:p w:rsidR="00A46CE2" w:rsidRPr="00A46CE2" w:rsidRDefault="00A46CE2" w:rsidP="00A46CE2">
      <w:pPr>
        <w:spacing w:line="360" w:lineRule="auto"/>
        <w:rPr>
          <w:rFonts w:ascii="宋体" w:eastAsia="宋体" w:hAnsi="宋体"/>
          <w:sz w:val="24"/>
          <w:szCs w:val="24"/>
        </w:rPr>
      </w:pPr>
    </w:p>
    <w:p w:rsidR="00A46CE2" w:rsidRPr="00A46CE2" w:rsidRDefault="00A46CE2" w:rsidP="00A46CE2">
      <w:pPr>
        <w:spacing w:line="360" w:lineRule="auto"/>
        <w:rPr>
          <w:rFonts w:ascii="宋体" w:eastAsia="宋体" w:hAnsi="宋体"/>
          <w:sz w:val="24"/>
          <w:szCs w:val="24"/>
        </w:rPr>
      </w:pPr>
      <w:r w:rsidRPr="00A46CE2">
        <w:rPr>
          <w:rFonts w:ascii="宋体" w:eastAsia="宋体" w:hAnsi="宋体" w:hint="eastAsia"/>
          <w:sz w:val="24"/>
          <w:szCs w:val="24"/>
        </w:rPr>
        <w:t>共青团各省、自治区、直辖市委，军委总政治部组织部，全国铁道团委，全国民航团委，中直机关团工委，中央国家机关团工委，中央金融团工委，中央企业团工委：</w:t>
      </w:r>
    </w:p>
    <w:p w:rsidR="00A46CE2" w:rsidRPr="00A46CE2" w:rsidRDefault="00A46CE2" w:rsidP="00A46CE2">
      <w:pPr>
        <w:spacing w:line="360" w:lineRule="auto"/>
        <w:rPr>
          <w:rFonts w:ascii="宋体" w:eastAsia="宋体" w:hAnsi="宋体"/>
          <w:sz w:val="24"/>
          <w:szCs w:val="24"/>
        </w:rPr>
      </w:pPr>
      <w:r w:rsidRPr="00A46CE2">
        <w:rPr>
          <w:rFonts w:ascii="宋体" w:eastAsia="宋体" w:hAnsi="宋体" w:hint="eastAsia"/>
          <w:sz w:val="24"/>
          <w:szCs w:val="24"/>
        </w:rPr>
        <w:t xml:space="preserve">　　现将《全国农村青年中心建设试点工作方案》印发给你们，请结合实际，认真组织实施，并将有关情况及时报团中央青农部。</w:t>
      </w:r>
    </w:p>
    <w:p w:rsidR="00A46CE2" w:rsidRPr="00A46CE2" w:rsidRDefault="00A46CE2" w:rsidP="00A46CE2">
      <w:pPr>
        <w:spacing w:line="360" w:lineRule="auto"/>
        <w:rPr>
          <w:rFonts w:ascii="宋体" w:eastAsia="宋体" w:hAnsi="宋体"/>
          <w:sz w:val="24"/>
          <w:szCs w:val="24"/>
        </w:rPr>
      </w:pPr>
    </w:p>
    <w:p w:rsidR="00A46CE2" w:rsidRPr="00A46CE2" w:rsidRDefault="00A46CE2" w:rsidP="0004772D">
      <w:pPr>
        <w:spacing w:line="360" w:lineRule="auto"/>
        <w:jc w:val="right"/>
        <w:rPr>
          <w:rFonts w:ascii="宋体" w:eastAsia="宋体" w:hAnsi="宋体"/>
          <w:sz w:val="24"/>
          <w:szCs w:val="24"/>
        </w:rPr>
      </w:pPr>
      <w:r w:rsidRPr="00A46CE2">
        <w:rPr>
          <w:rFonts w:ascii="宋体" w:eastAsia="宋体" w:hAnsi="宋体" w:hint="eastAsia"/>
          <w:sz w:val="24"/>
          <w:szCs w:val="24"/>
        </w:rPr>
        <w:t xml:space="preserve">　　　　　　　　　　　　　　　　　　　　共青团中央</w:t>
      </w:r>
    </w:p>
    <w:p w:rsidR="00A46CE2" w:rsidRPr="00A46CE2" w:rsidRDefault="00A46CE2" w:rsidP="0004772D">
      <w:pPr>
        <w:spacing w:line="360" w:lineRule="auto"/>
        <w:jc w:val="right"/>
        <w:rPr>
          <w:rFonts w:ascii="宋体" w:eastAsia="宋体" w:hAnsi="宋体"/>
          <w:sz w:val="24"/>
          <w:szCs w:val="24"/>
        </w:rPr>
      </w:pPr>
      <w:r w:rsidRPr="00A46CE2">
        <w:rPr>
          <w:rFonts w:ascii="宋体" w:eastAsia="宋体" w:hAnsi="宋体" w:hint="eastAsia"/>
          <w:sz w:val="24"/>
          <w:szCs w:val="24"/>
        </w:rPr>
        <w:t xml:space="preserve">　　　　　　　　　　　　　　　　　　　　二○○三年八月二十一日</w:t>
      </w:r>
    </w:p>
    <w:p w:rsidR="00A46CE2" w:rsidRPr="00A46CE2" w:rsidRDefault="00A46CE2" w:rsidP="00A46CE2">
      <w:pPr>
        <w:spacing w:line="360" w:lineRule="auto"/>
        <w:rPr>
          <w:rFonts w:ascii="宋体" w:eastAsia="宋体" w:hAnsi="宋体"/>
          <w:sz w:val="24"/>
          <w:szCs w:val="24"/>
        </w:rPr>
      </w:pPr>
    </w:p>
    <w:p w:rsidR="00A46CE2" w:rsidRPr="00A46CE2" w:rsidRDefault="00A46CE2" w:rsidP="0004772D">
      <w:pPr>
        <w:spacing w:line="360" w:lineRule="auto"/>
        <w:jc w:val="center"/>
        <w:rPr>
          <w:rFonts w:ascii="宋体" w:eastAsia="宋体" w:hAnsi="宋体" w:hint="eastAsia"/>
          <w:sz w:val="24"/>
          <w:szCs w:val="24"/>
        </w:rPr>
      </w:pPr>
      <w:r w:rsidRPr="00A46CE2">
        <w:rPr>
          <w:rFonts w:ascii="宋体" w:eastAsia="宋体" w:hAnsi="宋体" w:hint="eastAsia"/>
          <w:sz w:val="24"/>
          <w:szCs w:val="24"/>
        </w:rPr>
        <w:t>全国农村青年中心建设试点工作方案</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青年中心是共青团主动应对新世纪新阶段新任务的要求，大胆进行基层组织创新的有效实现形式。它是在当地团委领导和指导下，以</w:t>
      </w:r>
      <w:r w:rsidRPr="00A46CE2">
        <w:rPr>
          <w:rFonts w:ascii="宋体" w:eastAsia="宋体" w:hAnsi="宋体"/>
          <w:sz w:val="24"/>
          <w:szCs w:val="24"/>
        </w:rPr>
        <w:t>35岁以下团员青年为主要服务对象，以现代电子信息技术等为主要服务手段，以服务青年成长发展为主要目标的社区青年组织，也是新形势下开展基层共青团和青年工作的一个综合性服务平台。其基本功能是联系青年，服务青年，引导青年。为认真贯彻党的十六大和共青团十五大精神，切实推进全国农村青年中心建设，共青团中央特制定本方案。</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一、指导思想</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以邓小平理论和“三个代表”重要思想为统揽，深入贯彻党的十六大和共青团十五大精神，适应农村全面建设小康社会的新形势和当代农村青年的新特点，以</w:t>
      </w:r>
      <w:proofErr w:type="gramStart"/>
      <w:r w:rsidRPr="00A46CE2">
        <w:rPr>
          <w:rFonts w:ascii="宋体" w:eastAsia="宋体" w:hAnsi="宋体" w:hint="eastAsia"/>
          <w:sz w:val="24"/>
          <w:szCs w:val="24"/>
        </w:rPr>
        <w:t>保持团</w:t>
      </w:r>
      <w:proofErr w:type="gramEnd"/>
      <w:r w:rsidRPr="00A46CE2">
        <w:rPr>
          <w:rFonts w:ascii="宋体" w:eastAsia="宋体" w:hAnsi="宋体" w:hint="eastAsia"/>
          <w:sz w:val="24"/>
          <w:szCs w:val="24"/>
        </w:rPr>
        <w:t>的先进性为核心，以密切联系青年、有效服务青年、积极引导青年为目标，解放思想，实事求是，与时俱进，充分运用社会化、市场化手段，统筹整合社会城乡资源，大力推动农村基层团组织建设创新，更好地服务农村全面建设小康社会和农村青年增收成才。</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二、目的意义</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当前，我国已进入全面建设小康社会、加快推进社会主义现代化的新的历史</w:t>
      </w:r>
      <w:r w:rsidRPr="00A46CE2">
        <w:rPr>
          <w:rFonts w:ascii="宋体" w:eastAsia="宋体" w:hAnsi="宋体" w:hint="eastAsia"/>
          <w:sz w:val="24"/>
          <w:szCs w:val="24"/>
        </w:rPr>
        <w:lastRenderedPageBreak/>
        <w:t>发展阶段。我们所面对的国际国内形势已经并正在发生着越来越深刻的变化。共青团作为党的助手和后备军，必须紧紧围绕党在新时期的中心任务，把广大青年紧密地团结在党的周围，使中国特色社会主义事业始终拥有强大的生力军。这就要求我们必须适应新形势新任务的需要，适时进行基层团建创新，使基层团组织做到联系青年经常、服务青年有力、引导青年有效，团结引导带领青年永远跟党走，这成为新阶段做好农村共青团和农村青年工作的关键所在。</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第一，建设青年中心是创新共青团基层组织形式，扩大团组织覆盖面的迫切需要。建设一个与时代发展相适应的基层组织网络，是共青团生存与发展的重要基础。改革开放以来，全团上下积极探索，努力工作，推动基层组织建设不断进步，取得了明显成绩。但是，从目前农村的实际情况来看，问题仍然存在，乡村基层青年工作力量严重不足。长期困扰共青团的整瘫轮回怪圈还没有从根本上解决。在“双新组织”和流动青年中还存在</w:t>
      </w:r>
      <w:proofErr w:type="gramStart"/>
      <w:r w:rsidRPr="00A46CE2">
        <w:rPr>
          <w:rFonts w:ascii="宋体" w:eastAsia="宋体" w:hAnsi="宋体" w:hint="eastAsia"/>
          <w:sz w:val="24"/>
          <w:szCs w:val="24"/>
        </w:rPr>
        <w:t>大量团</w:t>
      </w:r>
      <w:proofErr w:type="gramEnd"/>
      <w:r w:rsidRPr="00A46CE2">
        <w:rPr>
          <w:rFonts w:ascii="宋体" w:eastAsia="宋体" w:hAnsi="宋体" w:hint="eastAsia"/>
          <w:sz w:val="24"/>
          <w:szCs w:val="24"/>
        </w:rPr>
        <w:t>建空白点。因此，大胆地进行基层组织创新，努力扩大基层团组织的覆盖面，是形势所迫，大势所趋。</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第二，建设青年中心是加强共青团服务能力建设，增强团组织凝聚力、影响力和战斗力的迫切需要。经过二十多年的改革开放，农村青年的生产方式、生活方式、就业方式等越来越多样化，他们迫切需要多样化的服务方式和高质量的服务水平与之相适应。但是，农村基层团组织普遍存在服务力量薄弱、服务手段缺乏、服务时有时无等现象。农村青年高涨的需求与农村基层团组织服务能力严重不足形成十分突出的矛盾。建设青年中心，就是要最广泛地整合城乡资源，为农村基层团的组织搭建一个强有力的服务平台，及时满足青年的现实需求，从而全面提高基层团组织的吸引力、凝聚力和战斗力。</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第三，建设青年中心是加快农村青年人力资源开发，促进农村全面小康建设的迫切需要。党中央吹响了全面建设小康社会的号角，解决好“三农”问题成为现阶段全党工作的重中之重，也为全团指明了工作方向。建设小康社会的重点和难点都在农村。青年农民是农村社会主义物质文明、政治文明、精神文明建设的生力军，也是全国青年的主体。农村青年科技文化素质和组织化程度的高低，不仅影响农村，而且影响全局；不仅影响当前，而且影响未来。青年中心建立后，可以运用现代电子信息技术等手段，为青年农民提供一个综合性服务平台，一方面推动农村青年带头示范、带动推广农业新品种新技术，积极调整农业产业结构，</w:t>
      </w:r>
      <w:r w:rsidRPr="00A46CE2">
        <w:rPr>
          <w:rFonts w:ascii="宋体" w:eastAsia="宋体" w:hAnsi="宋体" w:hint="eastAsia"/>
          <w:sz w:val="24"/>
          <w:szCs w:val="24"/>
        </w:rPr>
        <w:lastRenderedPageBreak/>
        <w:t>发展农业产业化；另一方面，提高农村青年的就业创业能力和水平，开发农村青年人力资源，带头发展二、三产业，积极向非农领域转移，实现劳动力优势向人才优势的转变，最大可能地满足现代化、城镇化发展要求。</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三、试点范围</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青年中心建设鼓励各级各地积极开展试点，原则上每个省（区、市）至少选择</w:t>
      </w:r>
      <w:r w:rsidRPr="00A46CE2">
        <w:rPr>
          <w:rFonts w:ascii="宋体" w:eastAsia="宋体" w:hAnsi="宋体"/>
          <w:sz w:val="24"/>
          <w:szCs w:val="24"/>
        </w:rPr>
        <w:t>1至2个市（地）、县（市）进行试点，由团省（区、市）委直接联系指导。各市（地）、县（市）也可选择部分地方开展试点。</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为推进试点工作，团中央确定辽宁省沈阳市、浙江省台州市、广东省东莞市和北京市密云县、山西省灵丘县、吉林省公主岭市、江苏省常熟市、河南省偃师市、湖北省应城市、四川省双流县、新疆维吾尔自治区米泉市等地作为联系点，进行重点联系。联系点所在地区</w:t>
      </w:r>
      <w:r w:rsidRPr="00A46CE2">
        <w:rPr>
          <w:rFonts w:ascii="宋体" w:eastAsia="宋体" w:hAnsi="宋体"/>
          <w:sz w:val="24"/>
          <w:szCs w:val="24"/>
        </w:rPr>
        <w:t>60%以上的乡镇应建设青年中心。</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与大学生志愿服务西部计划对接，在西部</w:t>
      </w:r>
      <w:r w:rsidRPr="00A46CE2">
        <w:rPr>
          <w:rFonts w:ascii="宋体" w:eastAsia="宋体" w:hAnsi="宋体"/>
          <w:sz w:val="24"/>
          <w:szCs w:val="24"/>
        </w:rPr>
        <w:t>12省（区、市）各选定2个市（地）、县（市），湖北省恩施土家族苗族自治州、湖南省湘西土家族苗族自治州各选1个县（市），开展试点工作。6000名被选拔派遣到西部服务的大学生志愿者都可专职或兼职参与青年中心建设，工作需要、个人条件特别优秀的可挂任乡镇团委副书记兼青年中心主任，其他大学生志愿者可挂任青年中心主任或副主任。试点地区由有关省级团委确定，报团中央备案。</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选择的试点地区经济社会发展应具有一定基础，小城镇建设发育有一定规模，团的工作基础和外部环境较好，所在地区具有试点工作积极性。</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四、工作内容</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青年中心是新时期农村基层团</w:t>
      </w:r>
      <w:proofErr w:type="gramStart"/>
      <w:r w:rsidRPr="00A46CE2">
        <w:rPr>
          <w:rFonts w:ascii="宋体" w:eastAsia="宋体" w:hAnsi="宋体" w:hint="eastAsia"/>
          <w:sz w:val="24"/>
          <w:szCs w:val="24"/>
        </w:rPr>
        <w:t>建创新</w:t>
      </w:r>
      <w:proofErr w:type="gramEnd"/>
      <w:r w:rsidRPr="00A46CE2">
        <w:rPr>
          <w:rFonts w:ascii="宋体" w:eastAsia="宋体" w:hAnsi="宋体" w:hint="eastAsia"/>
          <w:sz w:val="24"/>
          <w:szCs w:val="24"/>
        </w:rPr>
        <w:t>的重大举措，实现团的组织、工作、阵地有机结合，辐射带动基层团组织整体活跃。青年中心按照“先建设、后规范”的路子，逐步实现“七个一”的规范化建设目标。</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一个组织。青年中心在当地团委的领导和指导下，通过会员制或青年社团的形式联系凝聚广大团员青年，以理事会制民主管理青年中心事务，依照国务院颁布的《民办非企业单位登记管理暂行条例》运行。</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一个依托。青年中心可依托中学、文化站（中心）、广播电视站（中心）、图书馆、影剧院等已有的固定场所建立。有条件的也可单独建设。</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一个网络。青年中心要配备至少一部电话、一台计算机、一台电视机，拥有</w:t>
      </w:r>
      <w:r w:rsidRPr="00A46CE2">
        <w:rPr>
          <w:rFonts w:ascii="宋体" w:eastAsia="宋体" w:hAnsi="宋体" w:hint="eastAsia"/>
          <w:sz w:val="24"/>
          <w:szCs w:val="24"/>
        </w:rPr>
        <w:lastRenderedPageBreak/>
        <w:t>卫星接收设备和互联网接入线路等一套电子信息基础设施，形成一个以现代电子信息技术为主要手段的工作阵地。</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一个骨干。每个青年中心都要招募至少一名大学生志愿者作为骨干力量，专门从事青年中心工作。大学生志愿者由市（地）以上团委负责招募选派，定期轮换。</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一套项目。青年中心应结合当地实际，选择易于为青年提供便利服务的一个以上产业发展服务项目和其他服务项目，用项目促进青年中心建设，用项目吸引青年参与，用项目服务青年增收成才。</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一个章程。青年中心要制定统一的章程，实行规范化运作、项目化服务、品牌化经营、企业化管理。</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一个形象。青年中心要统一进行形象设计，共同树立青年中心形象，共同传播青年中心文化，共同打造青年中心品牌。</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试点工作要围绕着建设、运转、管理三个环节，努力探索青年中心建设的规律和机制。</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w:t>
      </w:r>
      <w:r w:rsidRPr="00A46CE2">
        <w:rPr>
          <w:rFonts w:ascii="宋体" w:eastAsia="宋体" w:hAnsi="宋体"/>
          <w:sz w:val="24"/>
          <w:szCs w:val="24"/>
        </w:rPr>
        <w:t>1.建设。青年中心是新形势下扩大农村共青团工作覆盖面和组织覆盖面的新途径，是服务青年的新载体，是凝聚青年的新阵地。青年中心依照国务院颁布的《民办非企业单位登记管理暂行条例》在当地民政部门登记注册，在当地团委领导和指导下，承办团</w:t>
      </w:r>
      <w:proofErr w:type="gramStart"/>
      <w:r w:rsidRPr="00A46CE2">
        <w:rPr>
          <w:rFonts w:ascii="宋体" w:eastAsia="宋体" w:hAnsi="宋体"/>
          <w:sz w:val="24"/>
          <w:szCs w:val="24"/>
        </w:rPr>
        <w:t>务</w:t>
      </w:r>
      <w:proofErr w:type="gramEnd"/>
      <w:r w:rsidRPr="00A46CE2">
        <w:rPr>
          <w:rFonts w:ascii="宋体" w:eastAsia="宋体" w:hAnsi="宋体"/>
          <w:sz w:val="24"/>
          <w:szCs w:val="24"/>
        </w:rPr>
        <w:t>和政府委托的部分青年事务，以青年社团联盟的形式建设成为各类青年社团和农村专业经济合作组织的活动会所。每个青年中心至少配备一部电话、一台计算机、一台电视机，拥有卫星接收设备或互联网接入线路等一套电子信息基础设施，形成一个以现代电子信息技术为主要手段的工作阵地。按照“不求所有，但求所</w:t>
      </w:r>
      <w:r w:rsidRPr="00A46CE2">
        <w:rPr>
          <w:rFonts w:ascii="宋体" w:eastAsia="宋体" w:hAnsi="宋体" w:hint="eastAsia"/>
          <w:sz w:val="24"/>
          <w:szCs w:val="24"/>
        </w:rPr>
        <w:t>用”的建设思路，鼓励有条件的地方独立建设青年中心，也可依托乡镇中学、乡镇文化站（中心）、广播电视站（中心）、图书馆、影剧院等已有的固定场所建设。可以整合当地现有资源，采取合作方提供场所阵地，团组织主要从事软环境建设等方式进行合作开发。可以调动社会力量，采用股份制等市场化手段进行合作建设。也可以争取财政和有关部门支持进行自主建设，形成团属阵地。无论采取哪种形式，选择的场所应交通便利，适宜人群聚集，适合成为服务窗口。试点地区要形成青年中心统一管理、相互联通的工作机制，统一青年中心标识，逐步开发共同活动项目，共同树立青年中心形象，传播青年中心</w:t>
      </w:r>
      <w:r w:rsidRPr="00A46CE2">
        <w:rPr>
          <w:rFonts w:ascii="宋体" w:eastAsia="宋体" w:hAnsi="宋体" w:hint="eastAsia"/>
          <w:sz w:val="24"/>
          <w:szCs w:val="24"/>
        </w:rPr>
        <w:lastRenderedPageBreak/>
        <w:t>文化，打造青年中心品牌。</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w:t>
      </w:r>
      <w:r w:rsidRPr="00A46CE2">
        <w:rPr>
          <w:rFonts w:ascii="宋体" w:eastAsia="宋体" w:hAnsi="宋体"/>
          <w:sz w:val="24"/>
          <w:szCs w:val="24"/>
        </w:rPr>
        <w:t>2.运转。青年中心以开发农村青年人力资源、服务农村青年增收成才为主要任务。一是开展远程教育和技能培训。利用丰富的网络教育资源，联合开办远程教育、学历教育等业务，满足农村青年学习科学文化的要求；以市场为导向，开展职业技能、农业科技和经营管理知识培训，引导农村青年自主创业，带头兴办二、三产业，带头进行农业产业化经营；根据国家职业准入制度，帮助青年进行职业技能鉴定，获取职业资格证书。二是提供信息和咨询服务。利用互联网络等现代信息传媒，开展科技、市场、人才、项目等信息查询、信息发布、资料收集、数据分析等服务；开</w:t>
      </w:r>
      <w:r w:rsidRPr="00A46CE2">
        <w:rPr>
          <w:rFonts w:ascii="宋体" w:eastAsia="宋体" w:hAnsi="宋体" w:hint="eastAsia"/>
          <w:sz w:val="24"/>
          <w:szCs w:val="24"/>
        </w:rPr>
        <w:t>展劳动中介服务，帮助青年就业，促进农村富余劳动力向非农产业和城镇转移；开展政策和法律法规宣传咨询活动；承办远程医疗，举办婚姻家庭、健康卫生知识讲座、心理咨询等。三是开展青年联络与交流活动。可采取会员制的办法，以青年中心为依托开展丰富多彩的文体活动，凝聚广大农村青年；以共青团组织为核心，以青年中心为平台，以各类农村青年专业协会和专业经济合作组织为支点，促进城乡各类组织在市场、技术、文化、产业等资源与信息方面的交流与合作。四是办理团</w:t>
      </w:r>
      <w:proofErr w:type="gramStart"/>
      <w:r w:rsidRPr="00A46CE2">
        <w:rPr>
          <w:rFonts w:ascii="宋体" w:eastAsia="宋体" w:hAnsi="宋体" w:hint="eastAsia"/>
          <w:sz w:val="24"/>
          <w:szCs w:val="24"/>
        </w:rPr>
        <w:t>务</w:t>
      </w:r>
      <w:proofErr w:type="gramEnd"/>
      <w:r w:rsidRPr="00A46CE2">
        <w:rPr>
          <w:rFonts w:ascii="宋体" w:eastAsia="宋体" w:hAnsi="宋体" w:hint="eastAsia"/>
          <w:sz w:val="24"/>
          <w:szCs w:val="24"/>
        </w:rPr>
        <w:t>和承办部分青年事务。在当地团委领导下，参与管理本区域团的日常事务，落实团的工作项目，促进基层团支部工作活跃；受政府委托，协助政府管理部分青年事务，逐步参与管理青年社团、青年志愿者行动、维护青少年权益和预防青少年犯罪等青年事务。</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w:t>
      </w:r>
      <w:r w:rsidRPr="00A46CE2">
        <w:rPr>
          <w:rFonts w:ascii="宋体" w:eastAsia="宋体" w:hAnsi="宋体"/>
          <w:sz w:val="24"/>
          <w:szCs w:val="24"/>
        </w:rPr>
        <w:t>3.管理。青年中心在当地团委领导和指导下，通过会员制形式联系凝聚广大团员青年，以理事会制民主管理青年中心事务，依照国务院颁布的《民办非企业单位登记管理暂行条例》运行。每个青年中心至少有一名志愿者作为骨干工作力量，该志愿者可挂</w:t>
      </w:r>
      <w:proofErr w:type="gramStart"/>
      <w:r w:rsidRPr="00A46CE2">
        <w:rPr>
          <w:rFonts w:ascii="宋体" w:eastAsia="宋体" w:hAnsi="宋体"/>
          <w:sz w:val="24"/>
          <w:szCs w:val="24"/>
        </w:rPr>
        <w:t>任当地</w:t>
      </w:r>
      <w:proofErr w:type="gramEnd"/>
      <w:r w:rsidRPr="00A46CE2">
        <w:rPr>
          <w:rFonts w:ascii="宋体" w:eastAsia="宋体" w:hAnsi="宋体"/>
          <w:sz w:val="24"/>
          <w:szCs w:val="24"/>
        </w:rPr>
        <w:t>团委副书记，专门从事青年中心工作。青年中心将制定统一的《章程》，进行规范化运作，项目化服务，品牌化经营，企业化管理，以低偿养无偿，形成长期良性运行机制。全国青年中心建设规划和统一网络平台建设由团中央负责，青年工作志愿者的招募、派遣和管理以团中央、团省委两级为主实施，各省（区、市</w:t>
      </w:r>
      <w:r w:rsidRPr="00A46CE2">
        <w:rPr>
          <w:rFonts w:ascii="宋体" w:eastAsia="宋体" w:hAnsi="宋体" w:hint="eastAsia"/>
          <w:sz w:val="24"/>
          <w:szCs w:val="24"/>
        </w:rPr>
        <w:t>）和试点市（地）团委负责统筹城乡社会资源、为青年中心建设管理提供力所能及的政策物资支持，试点县（市）团委负责具体实施和指导日常管理。</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五、实施步骤</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lastRenderedPageBreak/>
        <w:t xml:space="preserve">　　青年中心的建设，按照试点先行、全面铺开、全国联网、规范运作四个阶段分步实施。从现在试点工作开始，力争用</w:t>
      </w:r>
      <w:r w:rsidRPr="00A46CE2">
        <w:rPr>
          <w:rFonts w:ascii="宋体" w:eastAsia="宋体" w:hAnsi="宋体"/>
          <w:sz w:val="24"/>
          <w:szCs w:val="24"/>
        </w:rPr>
        <w:t>5年时间，在全国符合条件的乡镇基本建立起青年中心（符合条件的中心村也可建立）。试点工作将分三个阶段实施。</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w:t>
      </w:r>
      <w:r w:rsidRPr="00A46CE2">
        <w:rPr>
          <w:rFonts w:ascii="宋体" w:eastAsia="宋体" w:hAnsi="宋体"/>
          <w:sz w:val="24"/>
          <w:szCs w:val="24"/>
        </w:rPr>
        <w:t>1.部署安排阶段。各试点地区根据有关要求，在充分调研论证的基础上，形成具体实施方案。团中央适时召开全国农村青年中心建设试点工作现场推进会，对试点工作进行具体部署安排。</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w:t>
      </w:r>
      <w:r w:rsidRPr="00A46CE2">
        <w:rPr>
          <w:rFonts w:ascii="宋体" w:eastAsia="宋体" w:hAnsi="宋体"/>
          <w:sz w:val="24"/>
          <w:szCs w:val="24"/>
        </w:rPr>
        <w:t>2.组织实施阶段。各试点地区按照制定的具体实施方案全面开展试点工作。团中央和有关省（区、市）、地（市）团委加强调研指导，畅通信息交流，提供必要服务。</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w:t>
      </w:r>
      <w:r w:rsidRPr="00A46CE2">
        <w:rPr>
          <w:rFonts w:ascii="宋体" w:eastAsia="宋体" w:hAnsi="宋体"/>
          <w:sz w:val="24"/>
          <w:szCs w:val="24"/>
        </w:rPr>
        <w:t>3.总结推广阶段。各地对试点工作进行阶段性总结，形成书面总结材料报团中央。团中央将适时组织各地进行交流研讨，总结推广成熟的做法和经验。</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六、有关要求</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w:t>
      </w:r>
      <w:r w:rsidRPr="00A46CE2">
        <w:rPr>
          <w:rFonts w:ascii="宋体" w:eastAsia="宋体" w:hAnsi="宋体"/>
          <w:sz w:val="24"/>
          <w:szCs w:val="24"/>
        </w:rPr>
        <w:t>1.提高认识，加强领导。各级团的领导机关要把青年中心建设试点工作作为关系到团的工作全局的大事来抓，摆上重要工作日程，切实加强领导，精心组织实施。各试点地区要成立青年中心建设试点工作领导小组，由团省（区、市）委和试点地区党委主要领导任组长，做到书记亲自抓，分管书记具体抓，有关部门协调配合，齐抓共管，形成合力。</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w:t>
      </w:r>
      <w:r w:rsidRPr="00A46CE2">
        <w:rPr>
          <w:rFonts w:ascii="宋体" w:eastAsia="宋体" w:hAnsi="宋体"/>
          <w:sz w:val="24"/>
          <w:szCs w:val="24"/>
        </w:rPr>
        <w:t>2.争取支持，优化环境。积极争取各级党委、政府和有关部门的关心支持，从人力、物力、财力等各方面为青年中心的建设管理工作争取有力的政策支持。试点地区要把青年中心建设试点工作作为全年工作的重中之重，争取当地党委政府和有关部门出台具体支持措施。县</w:t>
      </w:r>
      <w:proofErr w:type="gramStart"/>
      <w:r w:rsidRPr="00A46CE2">
        <w:rPr>
          <w:rFonts w:ascii="宋体" w:eastAsia="宋体" w:hAnsi="宋体"/>
          <w:sz w:val="24"/>
          <w:szCs w:val="24"/>
        </w:rPr>
        <w:t>以上团</w:t>
      </w:r>
      <w:proofErr w:type="gramEnd"/>
      <w:r w:rsidRPr="00A46CE2">
        <w:rPr>
          <w:rFonts w:ascii="宋体" w:eastAsia="宋体" w:hAnsi="宋体"/>
          <w:sz w:val="24"/>
          <w:szCs w:val="24"/>
        </w:rPr>
        <w:t>的领导机关要加大服务基层的工作力度，为试点地区青年中心的建设提供具体指导和实际支持。各级团组织要充分利用现代传媒手段，广泛宣传，积极推动广大农村青年和社会各个方面都来参与支持试点工作，形成良好的工作环境。</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w:t>
      </w:r>
      <w:r w:rsidRPr="00A46CE2">
        <w:rPr>
          <w:rFonts w:ascii="宋体" w:eastAsia="宋体" w:hAnsi="宋体"/>
          <w:sz w:val="24"/>
          <w:szCs w:val="24"/>
        </w:rPr>
        <w:t>3.整合资源，城乡互动。逐步把青年中心建成促进城乡团的工作良性互动的重要平台，以青年中心为联接点和中心枢纽，促进城乡青年在人力资源、产业、市场、信息、文化等方面良性互动。县和县以上团组织尤其要重视动员组织城市各方</w:t>
      </w:r>
      <w:proofErr w:type="gramStart"/>
      <w:r w:rsidRPr="00A46CE2">
        <w:rPr>
          <w:rFonts w:ascii="宋体" w:eastAsia="宋体" w:hAnsi="宋体"/>
          <w:sz w:val="24"/>
          <w:szCs w:val="24"/>
        </w:rPr>
        <w:t>面资源</w:t>
      </w:r>
      <w:proofErr w:type="gramEnd"/>
      <w:r w:rsidRPr="00A46CE2">
        <w:rPr>
          <w:rFonts w:ascii="宋体" w:eastAsia="宋体" w:hAnsi="宋体"/>
          <w:sz w:val="24"/>
          <w:szCs w:val="24"/>
        </w:rPr>
        <w:t>和力量支持青年中心的建设和农村共青团工作。</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w:t>
      </w:r>
      <w:r w:rsidRPr="00A46CE2">
        <w:rPr>
          <w:rFonts w:ascii="宋体" w:eastAsia="宋体" w:hAnsi="宋体"/>
          <w:sz w:val="24"/>
          <w:szCs w:val="24"/>
        </w:rPr>
        <w:t>4.大胆创新，积极探索。坚持以创新的精神积极推进青年中心建设试点工作。</w:t>
      </w:r>
      <w:r w:rsidRPr="00A46CE2">
        <w:rPr>
          <w:rFonts w:ascii="宋体" w:eastAsia="宋体" w:hAnsi="宋体"/>
          <w:sz w:val="24"/>
          <w:szCs w:val="24"/>
        </w:rPr>
        <w:lastRenderedPageBreak/>
        <w:t>注意把握方向，突出重点，广泛开展组织创新、工作创新、阵地创新和机制创新。团的领导机关要充分发挥基层团组织的积极性和创造性，深入开展调查研究，及时总结推广经验，指导推动面上的工作。团中央将对试点工作先进单位和个人予以表彰，对基层在实践中创造出来的行之有效的试点经验予以总结推广。</w:t>
      </w:r>
    </w:p>
    <w:p w:rsidR="00A46CE2" w:rsidRPr="00A46CE2" w:rsidRDefault="00A46CE2" w:rsidP="00A46CE2">
      <w:pPr>
        <w:spacing w:line="360" w:lineRule="auto"/>
        <w:rPr>
          <w:rFonts w:ascii="宋体" w:eastAsia="宋体" w:hAnsi="宋体" w:hint="eastAsia"/>
          <w:sz w:val="24"/>
          <w:szCs w:val="24"/>
        </w:rPr>
      </w:pPr>
      <w:r w:rsidRPr="00A46CE2">
        <w:rPr>
          <w:rFonts w:ascii="宋体" w:eastAsia="宋体" w:hAnsi="宋体" w:hint="eastAsia"/>
          <w:sz w:val="24"/>
          <w:szCs w:val="24"/>
        </w:rPr>
        <w:t xml:space="preserve">　　请各地将试点工作情况及时上报团中央。地址：北京市前门东大街</w:t>
      </w:r>
      <w:r w:rsidRPr="00A46CE2">
        <w:rPr>
          <w:rFonts w:ascii="宋体" w:eastAsia="宋体" w:hAnsi="宋体"/>
          <w:sz w:val="24"/>
          <w:szCs w:val="24"/>
        </w:rPr>
        <w:t>10号团中央青农部，邮编：100051，电话：010—85212021、85212023，传真：010—85212021、85212028，E-mail：</w:t>
      </w:r>
      <w:proofErr w:type="spellStart"/>
      <w:r w:rsidRPr="00A46CE2">
        <w:rPr>
          <w:rFonts w:ascii="宋体" w:eastAsia="宋体" w:hAnsi="宋体"/>
          <w:sz w:val="24"/>
          <w:szCs w:val="24"/>
        </w:rPr>
        <w:t>acyc</w:t>
      </w:r>
      <w:proofErr w:type="spellEnd"/>
      <w:r w:rsidRPr="00A46CE2">
        <w:rPr>
          <w:rFonts w:ascii="宋体" w:eastAsia="宋体" w:hAnsi="宋体"/>
          <w:sz w:val="24"/>
          <w:szCs w:val="24"/>
        </w:rPr>
        <w:t>＠cycnet.com。</w:t>
      </w:r>
    </w:p>
    <w:p w:rsidR="00A46CE2" w:rsidRPr="00A46CE2" w:rsidRDefault="00A46CE2" w:rsidP="00A46CE2">
      <w:pPr>
        <w:spacing w:line="360" w:lineRule="auto"/>
        <w:rPr>
          <w:rFonts w:ascii="宋体" w:eastAsia="宋体" w:hAnsi="宋体"/>
          <w:sz w:val="24"/>
          <w:szCs w:val="24"/>
        </w:rPr>
      </w:pPr>
      <w:bookmarkStart w:id="0" w:name="_GoBack"/>
      <w:bookmarkEnd w:id="0"/>
    </w:p>
    <w:p w:rsidR="00243DFB" w:rsidRPr="00A46CE2" w:rsidRDefault="00A46CE2" w:rsidP="00A46CE2">
      <w:pPr>
        <w:spacing w:line="360" w:lineRule="auto"/>
        <w:rPr>
          <w:rFonts w:ascii="宋体" w:eastAsia="宋体" w:hAnsi="宋体"/>
          <w:sz w:val="24"/>
          <w:szCs w:val="24"/>
        </w:rPr>
      </w:pPr>
      <w:r w:rsidRPr="00A46CE2">
        <w:rPr>
          <w:rFonts w:ascii="宋体" w:eastAsia="宋体" w:hAnsi="宋体" w:hint="eastAsia"/>
          <w:sz w:val="24"/>
          <w:szCs w:val="24"/>
        </w:rPr>
        <w:t>（</w:t>
      </w:r>
      <w:r w:rsidRPr="00A46CE2">
        <w:rPr>
          <w:rFonts w:ascii="宋体" w:eastAsia="宋体" w:hAnsi="宋体"/>
          <w:sz w:val="24"/>
          <w:szCs w:val="24"/>
        </w:rPr>
        <w:t>2003年8月22日印发）</w:t>
      </w:r>
    </w:p>
    <w:sectPr w:rsidR="00243DFB" w:rsidRPr="00A46CE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CE2"/>
    <w:rsid w:val="0004772D"/>
    <w:rsid w:val="00243DFB"/>
    <w:rsid w:val="00A46C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C207"/>
  <w15:chartTrackingRefBased/>
  <w15:docId w15:val="{CB938251-B864-41C9-83BF-89CD987BF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9718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834</Words>
  <Characters>4759</Characters>
  <Application>Microsoft Office Word</Application>
  <DocSecurity>0</DocSecurity>
  <Lines>39</Lines>
  <Paragraphs>11</Paragraphs>
  <ScaleCrop>false</ScaleCrop>
  <Company/>
  <LinksUpToDate>false</LinksUpToDate>
  <CharactersWithSpaces>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2022-04-07T05:55:00Z</dcterms:created>
  <dcterms:modified xsi:type="dcterms:W3CDTF">2022-04-07T05:58:00Z</dcterms:modified>
</cp:coreProperties>
</file>